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03F36A" w14:textId="3D109E63" w:rsidR="005F3CC3" w:rsidRPr="005F3CC3" w:rsidRDefault="00426F8D" w:rsidP="005F3CC3">
      <w:pPr>
        <w:pStyle w:val="NormalWeb"/>
        <w:rPr>
          <w:color w:val="404040"/>
        </w:rPr>
      </w:pPr>
      <w:r>
        <w:rPr>
          <w:rStyle w:val="Strong"/>
          <w:rFonts w:eastAsiaTheme="majorEastAsia"/>
          <w:color w:val="404040"/>
        </w:rPr>
        <w:t xml:space="preserve">Concise </w:t>
      </w:r>
      <w:r w:rsidR="005F3CC3" w:rsidRPr="005F3CC3">
        <w:rPr>
          <w:rStyle w:val="Strong"/>
          <w:rFonts w:eastAsiaTheme="majorEastAsia"/>
          <w:color w:val="404040"/>
        </w:rPr>
        <w:t>[Your Name]</w:t>
      </w:r>
      <w:r w:rsidR="005F3CC3" w:rsidRPr="005F3CC3">
        <w:rPr>
          <w:color w:val="404040"/>
        </w:rPr>
        <w:br/>
        <w:t>[Your Address]</w:t>
      </w:r>
      <w:r w:rsidR="005F3CC3" w:rsidRPr="005F3CC3">
        <w:rPr>
          <w:color w:val="404040"/>
        </w:rPr>
        <w:br/>
        <w:t>[City, Postcode]</w:t>
      </w:r>
      <w:r w:rsidR="005F3CC3" w:rsidRPr="005F3CC3">
        <w:rPr>
          <w:color w:val="404040"/>
        </w:rPr>
        <w:br/>
        <w:t>[Date]</w:t>
      </w:r>
    </w:p>
    <w:p w14:paraId="799E0F55" w14:textId="77777777" w:rsidR="005F3CC3" w:rsidRPr="005F3CC3" w:rsidRDefault="005F3CC3" w:rsidP="005F3CC3">
      <w:pPr>
        <w:pStyle w:val="NormalWeb"/>
        <w:rPr>
          <w:color w:val="404040"/>
        </w:rPr>
      </w:pPr>
      <w:r w:rsidRPr="005F3CC3">
        <w:rPr>
          <w:rStyle w:val="Strong"/>
          <w:rFonts w:eastAsiaTheme="majorEastAsia"/>
          <w:color w:val="404040"/>
        </w:rPr>
        <w:t>[MP's Name]</w:t>
      </w:r>
      <w:r w:rsidRPr="005F3CC3">
        <w:rPr>
          <w:color w:val="404040"/>
        </w:rPr>
        <w:br/>
        <w:t>House of Commons</w:t>
      </w:r>
      <w:r w:rsidRPr="005F3CC3">
        <w:rPr>
          <w:color w:val="404040"/>
        </w:rPr>
        <w:br/>
        <w:t>London SW1A 0AA</w:t>
      </w:r>
    </w:p>
    <w:p w14:paraId="3FBF2A63" w14:textId="77777777" w:rsidR="005F3CC3" w:rsidRPr="005F3CC3" w:rsidRDefault="005F3CC3" w:rsidP="005F3CC3">
      <w:pPr>
        <w:pStyle w:val="NormalWeb"/>
        <w:rPr>
          <w:color w:val="404040"/>
        </w:rPr>
      </w:pPr>
      <w:r w:rsidRPr="005F3CC3">
        <w:rPr>
          <w:rStyle w:val="Strong"/>
          <w:rFonts w:eastAsiaTheme="majorEastAsia"/>
          <w:color w:val="404040"/>
        </w:rPr>
        <w:t>Dear [MP's Name],</w:t>
      </w:r>
      <w:r w:rsidRPr="005F3CC3">
        <w:rPr>
          <w:color w:val="404040"/>
        </w:rPr>
        <w:br/>
      </w:r>
      <w:r w:rsidRPr="005F3CC3">
        <w:rPr>
          <w:rStyle w:val="Strong"/>
          <w:rFonts w:eastAsiaTheme="majorEastAsia"/>
          <w:color w:val="404040"/>
        </w:rPr>
        <w:t>Re: Community-Led Reparatory Justice - Call for Parliamentary Support</w:t>
      </w:r>
    </w:p>
    <w:p w14:paraId="15373E8C" w14:textId="47230575" w:rsidR="005F3CC3" w:rsidRPr="005F3CC3" w:rsidRDefault="005F3CC3" w:rsidP="005F3CC3">
      <w:pPr>
        <w:pStyle w:val="NormalWeb"/>
        <w:rPr>
          <w:color w:val="404040"/>
        </w:rPr>
      </w:pPr>
      <w:r w:rsidRPr="005F3CC3">
        <w:rPr>
          <w:color w:val="404040"/>
        </w:rPr>
        <w:t>I’m writing to ask for your support for our community-led reparatory justice initiatives. We’re addressing the ongoing impacts of the </w:t>
      </w:r>
      <w:r w:rsidRPr="005F3CC3">
        <w:rPr>
          <w:rStyle w:val="Strong"/>
          <w:rFonts w:eastAsiaTheme="majorEastAsia"/>
          <w:color w:val="404040"/>
        </w:rPr>
        <w:t>Maangamizi</w:t>
      </w:r>
      <w:r w:rsidRPr="005F3CC3">
        <w:rPr>
          <w:color w:val="404040"/>
        </w:rPr>
        <w:t>—the lasting harms caused by the transoceanic trafficking of Afrikan people, chattel enslavement, colonialism, and systemic racism—and need your help to move this work forward.</w:t>
      </w:r>
      <w:r>
        <w:rPr>
          <w:color w:val="404040"/>
        </w:rPr>
        <w:t xml:space="preserve"> </w:t>
      </w:r>
      <w:r w:rsidRPr="005F3CC3">
        <w:rPr>
          <w:color w:val="404040"/>
        </w:rPr>
        <w:t>Specifically, we ask you to:</w:t>
      </w:r>
    </w:p>
    <w:p w14:paraId="03672E7F" w14:textId="77777777" w:rsidR="005F3CC3" w:rsidRPr="005F3CC3" w:rsidRDefault="005F3CC3" w:rsidP="005F3CC3">
      <w:pPr>
        <w:pStyle w:val="NormalWeb"/>
        <w:numPr>
          <w:ilvl w:val="0"/>
          <w:numId w:val="6"/>
        </w:numPr>
        <w:spacing w:before="0" w:beforeAutospacing="0" w:after="60" w:afterAutospacing="0"/>
        <w:rPr>
          <w:color w:val="404040"/>
        </w:rPr>
      </w:pPr>
      <w:r w:rsidRPr="005F3CC3">
        <w:rPr>
          <w:rStyle w:val="Strong"/>
          <w:rFonts w:eastAsiaTheme="majorEastAsia"/>
          <w:color w:val="404040"/>
        </w:rPr>
        <w:t>Support Local Afrikan Heritage Communities to develop our own reparations plans</w:t>
      </w:r>
      <w:r w:rsidRPr="005F3CC3">
        <w:rPr>
          <w:color w:val="404040"/>
        </w:rPr>
        <w:t> by:</w:t>
      </w:r>
    </w:p>
    <w:p w14:paraId="286F6301" w14:textId="77777777" w:rsidR="005F3CC3" w:rsidRPr="005F3CC3" w:rsidRDefault="005F3CC3" w:rsidP="005F3CC3">
      <w:pPr>
        <w:pStyle w:val="NormalWeb"/>
        <w:numPr>
          <w:ilvl w:val="1"/>
          <w:numId w:val="6"/>
        </w:numPr>
        <w:spacing w:before="0" w:beforeAutospacing="0" w:after="0" w:afterAutospacing="0"/>
        <w:rPr>
          <w:color w:val="404040"/>
        </w:rPr>
      </w:pPr>
      <w:r w:rsidRPr="005F3CC3">
        <w:rPr>
          <w:color w:val="404040"/>
        </w:rPr>
        <w:t>Backing local repair initiatives addressing inequalities in education, housing, and health.</w:t>
      </w:r>
    </w:p>
    <w:p w14:paraId="5435DEED" w14:textId="77777777" w:rsidR="005F3CC3" w:rsidRPr="005F3CC3" w:rsidRDefault="005F3CC3" w:rsidP="005F3CC3">
      <w:pPr>
        <w:pStyle w:val="NormalWeb"/>
        <w:numPr>
          <w:ilvl w:val="1"/>
          <w:numId w:val="6"/>
        </w:numPr>
        <w:spacing w:before="0" w:beforeAutospacing="0" w:after="0" w:afterAutospacing="0"/>
        <w:rPr>
          <w:color w:val="404040"/>
        </w:rPr>
      </w:pPr>
      <w:r w:rsidRPr="005F3CC3">
        <w:rPr>
          <w:color w:val="404040"/>
        </w:rPr>
        <w:t>Advocating for resources to fund community self-repair initiatives.</w:t>
      </w:r>
    </w:p>
    <w:p w14:paraId="31B60177" w14:textId="77777777" w:rsidR="005F3CC3" w:rsidRPr="005F3CC3" w:rsidRDefault="005F3CC3" w:rsidP="005F3CC3">
      <w:pPr>
        <w:pStyle w:val="NormalWeb"/>
        <w:numPr>
          <w:ilvl w:val="0"/>
          <w:numId w:val="6"/>
        </w:numPr>
        <w:spacing w:before="0" w:beforeAutospacing="0" w:after="60" w:afterAutospacing="0"/>
        <w:rPr>
          <w:color w:val="404040"/>
        </w:rPr>
      </w:pPr>
      <w:r w:rsidRPr="005F3CC3">
        <w:rPr>
          <w:rStyle w:val="Strong"/>
          <w:rFonts w:eastAsiaTheme="majorEastAsia"/>
          <w:color w:val="404040"/>
        </w:rPr>
        <w:t>Back the Stop the Maangamizi Campaign’s proposal to establish the All-Party Parliamentary Commission of Inquiry for Truth &amp; Reparatory Justice (APPCITARJ).</w:t>
      </w:r>
    </w:p>
    <w:p w14:paraId="2E630421" w14:textId="77777777" w:rsidR="005F3CC3" w:rsidRPr="005F3CC3" w:rsidRDefault="005F3CC3" w:rsidP="005F3CC3">
      <w:pPr>
        <w:pStyle w:val="NormalWeb"/>
        <w:numPr>
          <w:ilvl w:val="1"/>
          <w:numId w:val="6"/>
        </w:numPr>
        <w:spacing w:before="0" w:beforeAutospacing="0" w:after="0" w:afterAutospacing="0"/>
        <w:rPr>
          <w:color w:val="404040"/>
        </w:rPr>
      </w:pPr>
      <w:r w:rsidRPr="005F3CC3">
        <w:rPr>
          <w:color w:val="404040"/>
        </w:rPr>
        <w:t>This commission will investigate the legacies of Afrikan chattel enslavement and colonialism.</w:t>
      </w:r>
    </w:p>
    <w:p w14:paraId="27A22DEC" w14:textId="77777777" w:rsidR="005F3CC3" w:rsidRPr="005F3CC3" w:rsidRDefault="005F3CC3" w:rsidP="005F3CC3">
      <w:pPr>
        <w:pStyle w:val="NormalWeb"/>
        <w:numPr>
          <w:ilvl w:val="1"/>
          <w:numId w:val="6"/>
        </w:numPr>
        <w:spacing w:before="0" w:beforeAutospacing="0" w:after="0" w:afterAutospacing="0"/>
        <w:rPr>
          <w:color w:val="404040"/>
        </w:rPr>
      </w:pPr>
      <w:r w:rsidRPr="005F3CC3">
        <w:rPr>
          <w:color w:val="404040"/>
        </w:rPr>
        <w:t>It will ensure the </w:t>
      </w:r>
      <w:r w:rsidRPr="005F3CC3">
        <w:rPr>
          <w:rStyle w:val="Strong"/>
          <w:rFonts w:eastAsiaTheme="majorEastAsia"/>
          <w:color w:val="404040"/>
        </w:rPr>
        <w:t>UK government and institutions</w:t>
      </w:r>
      <w:r w:rsidRPr="005F3CC3">
        <w:rPr>
          <w:color w:val="404040"/>
        </w:rPr>
        <w:t> align with international human rights frameworks, including the </w:t>
      </w:r>
      <w:r w:rsidRPr="005F3CC3">
        <w:rPr>
          <w:rStyle w:val="Strong"/>
          <w:rFonts w:eastAsiaTheme="majorEastAsia"/>
          <w:color w:val="404040"/>
        </w:rPr>
        <w:t>UN Basic Principles and Guidelines on Reparations</w:t>
      </w:r>
      <w:r w:rsidRPr="005F3CC3">
        <w:rPr>
          <w:color w:val="404040"/>
        </w:rPr>
        <w:t>.</w:t>
      </w:r>
    </w:p>
    <w:p w14:paraId="13C87899" w14:textId="77777777" w:rsidR="005F3CC3" w:rsidRPr="005F3CC3" w:rsidRDefault="005F3CC3" w:rsidP="005F3CC3">
      <w:pPr>
        <w:pStyle w:val="NormalWeb"/>
        <w:numPr>
          <w:ilvl w:val="0"/>
          <w:numId w:val="6"/>
        </w:numPr>
        <w:spacing w:before="0" w:beforeAutospacing="0" w:after="60" w:afterAutospacing="0"/>
        <w:rPr>
          <w:color w:val="404040"/>
        </w:rPr>
      </w:pPr>
      <w:r w:rsidRPr="005F3CC3">
        <w:rPr>
          <w:rStyle w:val="Strong"/>
          <w:rFonts w:eastAsiaTheme="majorEastAsia"/>
          <w:color w:val="404040"/>
        </w:rPr>
        <w:t>Join and Strengthen the All-Party Parliamentary Group for Afrikan Reparations (APPG-AR).</w:t>
      </w:r>
    </w:p>
    <w:p w14:paraId="0CC75276" w14:textId="77777777" w:rsidR="005F3CC3" w:rsidRPr="005F3CC3" w:rsidRDefault="005F3CC3" w:rsidP="005F3CC3">
      <w:pPr>
        <w:pStyle w:val="NormalWeb"/>
        <w:numPr>
          <w:ilvl w:val="1"/>
          <w:numId w:val="6"/>
        </w:numPr>
        <w:spacing w:before="0" w:beforeAutospacing="0" w:after="0" w:afterAutospacing="0"/>
        <w:rPr>
          <w:color w:val="404040"/>
        </w:rPr>
      </w:pPr>
      <w:r w:rsidRPr="005F3CC3">
        <w:rPr>
          <w:color w:val="404040"/>
        </w:rPr>
        <w:t>This group can advance parliamentary hearings and inquiries into the impacts of the Maangamizi.</w:t>
      </w:r>
    </w:p>
    <w:p w14:paraId="55B33A47" w14:textId="0F188E6E" w:rsidR="005F3CC3" w:rsidRPr="005F3CC3" w:rsidRDefault="005F3CC3" w:rsidP="005F3CC3">
      <w:pPr>
        <w:pStyle w:val="NormalWeb"/>
        <w:numPr>
          <w:ilvl w:val="0"/>
          <w:numId w:val="6"/>
        </w:numPr>
        <w:spacing w:before="0" w:beforeAutospacing="0" w:after="60" w:afterAutospacing="0"/>
        <w:rPr>
          <w:color w:val="404040"/>
        </w:rPr>
      </w:pPr>
      <w:r w:rsidRPr="005F3CC3">
        <w:rPr>
          <w:rStyle w:val="Strong"/>
          <w:rFonts w:eastAsiaTheme="majorEastAsia"/>
          <w:color w:val="404040"/>
        </w:rPr>
        <w:t xml:space="preserve">Support the Goals of the </w:t>
      </w:r>
      <w:r w:rsidR="002A700A">
        <w:rPr>
          <w:rStyle w:val="Strong"/>
          <w:rFonts w:eastAsiaTheme="majorEastAsia"/>
          <w:color w:val="404040"/>
        </w:rPr>
        <w:t xml:space="preserve">Second </w:t>
      </w:r>
      <w:r w:rsidRPr="005F3CC3">
        <w:rPr>
          <w:rStyle w:val="Strong"/>
          <w:rFonts w:eastAsiaTheme="majorEastAsia"/>
          <w:color w:val="404040"/>
        </w:rPr>
        <w:t>UN International Decade for People of African Descent (202</w:t>
      </w:r>
      <w:r w:rsidR="002A700A">
        <w:rPr>
          <w:rStyle w:val="Strong"/>
          <w:rFonts w:eastAsiaTheme="majorEastAsia"/>
          <w:color w:val="404040"/>
        </w:rPr>
        <w:t>5</w:t>
      </w:r>
      <w:r w:rsidRPr="005F3CC3">
        <w:rPr>
          <w:rStyle w:val="Strong"/>
          <w:rFonts w:eastAsiaTheme="majorEastAsia"/>
          <w:color w:val="404040"/>
        </w:rPr>
        <w:t>-2034).</w:t>
      </w:r>
    </w:p>
    <w:p w14:paraId="57CFA596" w14:textId="77777777" w:rsidR="005F3CC3" w:rsidRPr="005F3CC3" w:rsidRDefault="005F3CC3" w:rsidP="005F3CC3">
      <w:pPr>
        <w:pStyle w:val="NormalWeb"/>
        <w:numPr>
          <w:ilvl w:val="1"/>
          <w:numId w:val="6"/>
        </w:numPr>
        <w:spacing w:before="0" w:beforeAutospacing="0" w:after="0" w:afterAutospacing="0"/>
        <w:rPr>
          <w:color w:val="404040"/>
        </w:rPr>
      </w:pPr>
      <w:r w:rsidRPr="005F3CC3">
        <w:rPr>
          <w:color w:val="404040"/>
        </w:rPr>
        <w:t xml:space="preserve">This includes recognition, justice, and development for Afrikan Heritage Communities, as well as steps to address systemic inequalities and </w:t>
      </w:r>
      <w:proofErr w:type="spellStart"/>
      <w:r w:rsidRPr="005F3CC3">
        <w:rPr>
          <w:color w:val="404040"/>
        </w:rPr>
        <w:t>Afriphobic</w:t>
      </w:r>
      <w:proofErr w:type="spellEnd"/>
      <w:r w:rsidRPr="005F3CC3">
        <w:rPr>
          <w:color w:val="404040"/>
        </w:rPr>
        <w:t xml:space="preserve"> racism.</w:t>
      </w:r>
    </w:p>
    <w:p w14:paraId="541045A1" w14:textId="77777777" w:rsidR="005F3CC3" w:rsidRPr="005F3CC3" w:rsidRDefault="005F3CC3" w:rsidP="005F3CC3">
      <w:pPr>
        <w:pStyle w:val="NormalWeb"/>
        <w:rPr>
          <w:color w:val="404040"/>
        </w:rPr>
      </w:pPr>
      <w:r w:rsidRPr="005F3CC3">
        <w:rPr>
          <w:rStyle w:val="Strong"/>
          <w:rFonts w:eastAsiaTheme="majorEastAsia"/>
          <w:color w:val="404040"/>
        </w:rPr>
        <w:t>Bristol City Council</w:t>
      </w:r>
      <w:r w:rsidRPr="005F3CC3">
        <w:rPr>
          <w:color w:val="404040"/>
        </w:rPr>
        <w:t>, along with </w:t>
      </w:r>
      <w:r w:rsidRPr="005F3CC3">
        <w:rPr>
          <w:rStyle w:val="Strong"/>
          <w:rFonts w:eastAsiaTheme="majorEastAsia"/>
          <w:color w:val="404040"/>
        </w:rPr>
        <w:t>Lambeth and Islington Borough Councils</w:t>
      </w:r>
      <w:r w:rsidRPr="005F3CC3">
        <w:rPr>
          <w:color w:val="404040"/>
        </w:rPr>
        <w:t>, have already passed motions recognising the need for reparative justice initiatives driven by Afrikan Heritage Communities. We ask you to build on these efforts through parliamentary action.</w:t>
      </w:r>
    </w:p>
    <w:p w14:paraId="0F4C1F09" w14:textId="77777777" w:rsidR="005F3CC3" w:rsidRPr="005F3CC3" w:rsidRDefault="005F3CC3" w:rsidP="005F3CC3">
      <w:pPr>
        <w:pStyle w:val="NormalWeb"/>
        <w:rPr>
          <w:color w:val="404040"/>
        </w:rPr>
      </w:pPr>
      <w:r w:rsidRPr="005F3CC3">
        <w:rPr>
          <w:color w:val="404040"/>
        </w:rPr>
        <w:t>Please let me know how you plan to support these requests.</w:t>
      </w:r>
    </w:p>
    <w:p w14:paraId="09BE286A" w14:textId="428FBE74" w:rsidR="005B5500" w:rsidRPr="005F3CC3" w:rsidRDefault="005F3CC3" w:rsidP="00384245">
      <w:pPr>
        <w:pStyle w:val="NormalWeb"/>
        <w:rPr>
          <w:rFonts w:ascii="Century Gothic" w:hAnsi="Century Gothic"/>
        </w:rPr>
      </w:pPr>
      <w:r w:rsidRPr="005F3CC3">
        <w:rPr>
          <w:color w:val="404040"/>
        </w:rPr>
        <w:t>Yours sincerely,</w:t>
      </w:r>
      <w:r w:rsidRPr="005F3CC3">
        <w:rPr>
          <w:color w:val="404040"/>
        </w:rPr>
        <w:br/>
        <w:t>[Your Name]</w:t>
      </w:r>
      <w:r>
        <w:rPr>
          <w:color w:val="404040"/>
        </w:rPr>
        <w:t xml:space="preserve"> </w:t>
      </w:r>
      <w:r w:rsidRPr="005F3CC3">
        <w:rPr>
          <w:color w:val="404040"/>
        </w:rPr>
        <w:t>[Position/Title]</w:t>
      </w:r>
      <w:r>
        <w:rPr>
          <w:color w:val="404040"/>
        </w:rPr>
        <w:t xml:space="preserve"> </w:t>
      </w:r>
      <w:r w:rsidRPr="005F3CC3">
        <w:rPr>
          <w:color w:val="404040"/>
        </w:rPr>
        <w:t>[Contact Information]</w:t>
      </w:r>
    </w:p>
    <w:sectPr w:rsidR="005B5500" w:rsidRPr="005F3CC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6E4A34"/>
    <w:multiLevelType w:val="multilevel"/>
    <w:tmpl w:val="BD923A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6D23A9C"/>
    <w:multiLevelType w:val="multilevel"/>
    <w:tmpl w:val="7EB8E4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89F2F26"/>
    <w:multiLevelType w:val="multilevel"/>
    <w:tmpl w:val="E2B490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DA03F2E"/>
    <w:multiLevelType w:val="multilevel"/>
    <w:tmpl w:val="F90498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1FB1AA9"/>
    <w:multiLevelType w:val="multilevel"/>
    <w:tmpl w:val="01B241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65DD0E7B"/>
    <w:multiLevelType w:val="multilevel"/>
    <w:tmpl w:val="7B76C4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38311050">
    <w:abstractNumId w:val="1"/>
  </w:num>
  <w:num w:numId="2" w16cid:durableId="598176208">
    <w:abstractNumId w:val="0"/>
  </w:num>
  <w:num w:numId="3" w16cid:durableId="2011177794">
    <w:abstractNumId w:val="2"/>
  </w:num>
  <w:num w:numId="4" w16cid:durableId="2099519075">
    <w:abstractNumId w:val="5"/>
  </w:num>
  <w:num w:numId="5" w16cid:durableId="593169531">
    <w:abstractNumId w:val="4"/>
  </w:num>
  <w:num w:numId="6" w16cid:durableId="168408718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5500"/>
    <w:rsid w:val="000C2471"/>
    <w:rsid w:val="000C5753"/>
    <w:rsid w:val="00127F99"/>
    <w:rsid w:val="00144527"/>
    <w:rsid w:val="002A700A"/>
    <w:rsid w:val="00353D3B"/>
    <w:rsid w:val="00384245"/>
    <w:rsid w:val="00426F8D"/>
    <w:rsid w:val="00530FC5"/>
    <w:rsid w:val="005B5500"/>
    <w:rsid w:val="005F3CC3"/>
    <w:rsid w:val="006048BB"/>
    <w:rsid w:val="0090710C"/>
    <w:rsid w:val="00AB54BF"/>
    <w:rsid w:val="00B16C2F"/>
    <w:rsid w:val="00DA5E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E38841"/>
  <w15:chartTrackingRefBased/>
  <w15:docId w15:val="{6433B0D0-3CE0-4AF8-B566-BF366C35C6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3D3B"/>
  </w:style>
  <w:style w:type="paragraph" w:styleId="Heading1">
    <w:name w:val="heading 1"/>
    <w:basedOn w:val="Normal"/>
    <w:next w:val="Normal"/>
    <w:link w:val="Heading1Char"/>
    <w:uiPriority w:val="9"/>
    <w:qFormat/>
    <w:rsid w:val="005B550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B550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B550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B550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B550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B550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B550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B550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B550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B550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B550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B550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B550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B550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B550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B550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B550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B550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B550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B550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B550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B550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B550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B550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B550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B550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B550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B550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B5500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5B55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styleId="Strong">
    <w:name w:val="Strong"/>
    <w:basedOn w:val="DefaultParagraphFont"/>
    <w:uiPriority w:val="22"/>
    <w:qFormat/>
    <w:rsid w:val="005B550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194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40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297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219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884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303</Words>
  <Characters>1732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Esther-Stanford Xosei</dc:creator>
  <cp:keywords/>
  <dc:description/>
  <cp:lastModifiedBy>Esther-Stanford Xosei</cp:lastModifiedBy>
  <cp:revision>2</cp:revision>
  <dcterms:created xsi:type="dcterms:W3CDTF">2025-03-10T11:14:00Z</dcterms:created>
  <dcterms:modified xsi:type="dcterms:W3CDTF">2025-03-10T11:14:00Z</dcterms:modified>
</cp:coreProperties>
</file>